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5F72" w14:textId="715A9108" w:rsidR="0095102A" w:rsidRPr="0095102A" w:rsidRDefault="0095102A" w:rsidP="002E2D67">
      <w:pPr>
        <w:rPr>
          <w:rFonts w:ascii="Century Gothic" w:hAnsi="Century Gothic"/>
          <w:b/>
          <w:bCs/>
          <w:i/>
          <w:iCs/>
          <w:u w:val="single"/>
        </w:rPr>
      </w:pPr>
      <w:r w:rsidRPr="0095102A">
        <w:rPr>
          <w:rFonts w:ascii="Century Gothic" w:hAnsi="Century Gothic"/>
          <w:b/>
          <w:bCs/>
          <w:i/>
          <w:iCs/>
          <w:u w:val="single"/>
        </w:rPr>
        <w:t>Eviction Laws and what you need to know</w:t>
      </w:r>
    </w:p>
    <w:p w14:paraId="4BFE930B" w14:textId="415C5D0C" w:rsidR="002E2D67" w:rsidRPr="002E2D67" w:rsidRDefault="002E2D67" w:rsidP="002E2D67">
      <w:pPr>
        <w:rPr>
          <w:rFonts w:ascii="Century Gothic" w:hAnsi="Century Gothic"/>
        </w:rPr>
      </w:pPr>
      <w:r w:rsidRPr="002E2D67">
        <w:rPr>
          <w:rFonts w:ascii="Century Gothic" w:hAnsi="Century Gothic"/>
        </w:rPr>
        <w:t>Eviction is a word that both landlords and renters hope to never hear. Unfortunately, life can be unpredictable, making evictions a reality. For renters, evictions put their housing, public record, and finances in jeopardy. If you find yourself facing eviction, it’s essential for you to understand your rights and the basic laws of eviction. Understanding the process and laws of eviction is the first step in getting through these tough times, so you can make sure your rights aren’t being violated and that the process is following your state laws.</w:t>
      </w:r>
    </w:p>
    <w:p w14:paraId="005BF0F4" w14:textId="77777777" w:rsidR="002E2D67" w:rsidRPr="002E2D67" w:rsidRDefault="002E2D67" w:rsidP="002E2D67">
      <w:pPr>
        <w:rPr>
          <w:rFonts w:ascii="Century Gothic" w:hAnsi="Century Gothic"/>
          <w:b/>
          <w:bCs/>
        </w:rPr>
      </w:pPr>
      <w:r w:rsidRPr="002E2D67">
        <w:rPr>
          <w:rFonts w:ascii="Century Gothic" w:hAnsi="Century Gothic"/>
          <w:b/>
          <w:bCs/>
        </w:rPr>
        <w:t>EVICTION PROCESS</w:t>
      </w:r>
    </w:p>
    <w:p w14:paraId="62377FF4" w14:textId="2271CB2C" w:rsidR="002E2D67" w:rsidRPr="002E2D67" w:rsidRDefault="002E2D67" w:rsidP="002E2D67">
      <w:pPr>
        <w:rPr>
          <w:rFonts w:ascii="Century Gothic" w:hAnsi="Century Gothic"/>
        </w:rPr>
      </w:pPr>
      <w:r w:rsidRPr="002E2D67">
        <w:rPr>
          <w:rFonts w:ascii="Century Gothic" w:hAnsi="Century Gothic"/>
        </w:rPr>
        <w:t xml:space="preserve">The eviction process is a legal process. As a renter, it’s crucial to understand how eviction is supposed to proceed and make sure that your landlord is following the law. Specific eviction laws vary from state to state, but the bones of the laws and the process </w:t>
      </w:r>
      <w:r w:rsidRPr="002E2D67">
        <w:rPr>
          <w:rFonts w:ascii="Century Gothic" w:hAnsi="Century Gothic"/>
        </w:rPr>
        <w:t>are</w:t>
      </w:r>
      <w:r w:rsidRPr="002E2D67">
        <w:rPr>
          <w:rFonts w:ascii="Century Gothic" w:hAnsi="Century Gothic"/>
        </w:rPr>
        <w:t xml:space="preserve"> </w:t>
      </w:r>
      <w:proofErr w:type="gramStart"/>
      <w:r w:rsidRPr="002E2D67">
        <w:rPr>
          <w:rFonts w:ascii="Century Gothic" w:hAnsi="Century Gothic"/>
        </w:rPr>
        <w:t>pretty standard</w:t>
      </w:r>
      <w:proofErr w:type="gramEnd"/>
      <w:r w:rsidRPr="002E2D67">
        <w:rPr>
          <w:rFonts w:ascii="Century Gothic" w:hAnsi="Century Gothic"/>
        </w:rPr>
        <w:t xml:space="preserve"> across the country. </w:t>
      </w:r>
      <w:r w:rsidRPr="002E2D67">
        <w:rPr>
          <w:rFonts w:ascii="Century Gothic" w:hAnsi="Century Gothic"/>
        </w:rPr>
        <w:t>It’s</w:t>
      </w:r>
      <w:r w:rsidRPr="002E2D67">
        <w:rPr>
          <w:rFonts w:ascii="Century Gothic" w:hAnsi="Century Gothic"/>
        </w:rPr>
        <w:t xml:space="preserve"> essential to familiarize yourself </w:t>
      </w:r>
      <w:r w:rsidRPr="002E2D67">
        <w:rPr>
          <w:rFonts w:ascii="Century Gothic" w:hAnsi="Century Gothic"/>
        </w:rPr>
        <w:t>with</w:t>
      </w:r>
      <w:r w:rsidRPr="002E2D67">
        <w:rPr>
          <w:rFonts w:ascii="Century Gothic" w:hAnsi="Century Gothic"/>
        </w:rPr>
        <w:t xml:space="preserve"> your state’s specific eviction laws.</w:t>
      </w:r>
    </w:p>
    <w:p w14:paraId="0634A024" w14:textId="457C63E4" w:rsidR="002E2D67" w:rsidRPr="002E2D67" w:rsidRDefault="0095102A" w:rsidP="002E2D67">
      <w:pPr>
        <w:rPr>
          <w:rFonts w:ascii="Century Gothic" w:hAnsi="Century Gothic"/>
          <w:b/>
          <w:bCs/>
        </w:rPr>
      </w:pPr>
      <w:r w:rsidRPr="002E2D67">
        <w:rPr>
          <w:rFonts w:ascii="Century Gothic" w:hAnsi="Century Gothic"/>
          <w:b/>
          <w:bCs/>
        </w:rPr>
        <w:t>LEASE VIOLATION</w:t>
      </w:r>
    </w:p>
    <w:p w14:paraId="2BF0478B" w14:textId="2A0E9969" w:rsidR="002E2D67" w:rsidRPr="002E2D67" w:rsidRDefault="002E2D67" w:rsidP="002E2D67">
      <w:pPr>
        <w:rPr>
          <w:rFonts w:ascii="Century Gothic" w:hAnsi="Century Gothic"/>
        </w:rPr>
      </w:pPr>
      <w:r w:rsidRPr="002E2D67">
        <w:rPr>
          <w:rFonts w:ascii="Century Gothic" w:hAnsi="Century Gothic"/>
        </w:rPr>
        <w:t xml:space="preserve">In every state, the eviction process starts with a violation. In all 50 states, you can be evicted for three things: failing to comply with a term in your lease, failure to pay rent, and illegal activity. Tenants who have received an eviction notice should familiarize themselves </w:t>
      </w:r>
      <w:r w:rsidRPr="002E2D67">
        <w:rPr>
          <w:rFonts w:ascii="Century Gothic" w:hAnsi="Century Gothic"/>
        </w:rPr>
        <w:t>with</w:t>
      </w:r>
      <w:r w:rsidRPr="002E2D67">
        <w:rPr>
          <w:rFonts w:ascii="Century Gothic" w:hAnsi="Century Gothic"/>
        </w:rPr>
        <w:t xml:space="preserve"> the </w:t>
      </w:r>
      <w:hyperlink r:id="rId4" w:history="1">
        <w:r w:rsidRPr="002E2D67">
          <w:rPr>
            <w:rStyle w:val="Hyperlink"/>
            <w:rFonts w:ascii="Century Gothic" w:hAnsi="Century Gothic"/>
            <w:color w:val="auto"/>
            <w:u w:val="none"/>
          </w:rPr>
          <w:t>basics of eviction </w:t>
        </w:r>
      </w:hyperlink>
      <w:r w:rsidRPr="002E2D67">
        <w:rPr>
          <w:rFonts w:ascii="Century Gothic" w:hAnsi="Century Gothic"/>
        </w:rPr>
        <w:t>to understand why they are in violation.  </w:t>
      </w:r>
    </w:p>
    <w:p w14:paraId="3BF55765" w14:textId="77777777" w:rsidR="002E2D67" w:rsidRPr="002E2D67" w:rsidRDefault="002E2D67" w:rsidP="002E2D67">
      <w:pPr>
        <w:rPr>
          <w:rFonts w:ascii="Century Gothic" w:hAnsi="Century Gothic"/>
        </w:rPr>
      </w:pPr>
      <w:r w:rsidRPr="002E2D67">
        <w:rPr>
          <w:rFonts w:ascii="Century Gothic" w:hAnsi="Century Gothic"/>
        </w:rPr>
        <w:t>If the issue is failure to pay rent, know that you’re not alone. Many state and local governments have programs to provide rental assistance. The </w:t>
      </w:r>
      <w:hyperlink r:id="rId5" w:history="1">
        <w:r w:rsidRPr="002E2D67">
          <w:rPr>
            <w:rStyle w:val="Hyperlink"/>
            <w:rFonts w:ascii="Century Gothic" w:hAnsi="Century Gothic"/>
          </w:rPr>
          <w:t>U.S. Department of the Treasury</w:t>
        </w:r>
      </w:hyperlink>
      <w:r w:rsidRPr="002E2D67">
        <w:rPr>
          <w:rFonts w:ascii="Century Gothic" w:hAnsi="Century Gothic"/>
        </w:rPr>
        <w:t> has compiled a list of resources for Emergency Rental Assistance.</w:t>
      </w:r>
    </w:p>
    <w:p w14:paraId="4E268480" w14:textId="6AC03FE3" w:rsidR="002E2D67" w:rsidRPr="002E2D67" w:rsidRDefault="0095102A" w:rsidP="002E2D67">
      <w:pPr>
        <w:rPr>
          <w:rFonts w:ascii="Century Gothic" w:hAnsi="Century Gothic"/>
          <w:b/>
          <w:bCs/>
        </w:rPr>
      </w:pPr>
      <w:r w:rsidRPr="0095102A">
        <w:rPr>
          <w:rFonts w:ascii="Century Gothic" w:hAnsi="Century Gothic"/>
          <w:b/>
          <w:bCs/>
        </w:rPr>
        <w:t>NOTICE TO VACATE OR CORRECT THE VIOLATION</w:t>
      </w:r>
    </w:p>
    <w:p w14:paraId="36B5EEEE" w14:textId="0983178E" w:rsidR="002E2D67" w:rsidRPr="002E2D67" w:rsidRDefault="002E2D67" w:rsidP="002E2D67">
      <w:pPr>
        <w:rPr>
          <w:rFonts w:ascii="Century Gothic" w:hAnsi="Century Gothic"/>
        </w:rPr>
      </w:pPr>
      <w:r w:rsidRPr="002E2D67">
        <w:rPr>
          <w:rFonts w:ascii="Century Gothic" w:hAnsi="Century Gothic"/>
        </w:rPr>
        <w:t>In most states, landlords are required to present their </w:t>
      </w:r>
      <w:hyperlink r:id="rId6" w:history="1">
        <w:r w:rsidRPr="002E2D67">
          <w:rPr>
            <w:rStyle w:val="Hyperlink"/>
            <w:rFonts w:ascii="Century Gothic" w:hAnsi="Century Gothic"/>
            <w:color w:val="auto"/>
            <w:u w:val="none"/>
          </w:rPr>
          <w:t>tenants</w:t>
        </w:r>
      </w:hyperlink>
      <w:r w:rsidRPr="002E2D67">
        <w:rPr>
          <w:rFonts w:ascii="Century Gothic" w:hAnsi="Century Gothic"/>
        </w:rPr>
        <w:t xml:space="preserve"> before they can proceed with the eviction. </w:t>
      </w:r>
      <w:r w:rsidRPr="002E2D67">
        <w:rPr>
          <w:rFonts w:ascii="Century Gothic" w:hAnsi="Century Gothic"/>
        </w:rPr>
        <w:t>Most</w:t>
      </w:r>
      <w:r w:rsidRPr="002E2D67">
        <w:rPr>
          <w:rFonts w:ascii="Century Gothic" w:hAnsi="Century Gothic"/>
        </w:rPr>
        <w:t xml:space="preserve"> landlords will provide written notice on your door and through certified mail. The notice will outline the issue and then give an amount of time the tenant </w:t>
      </w:r>
      <w:r w:rsidRPr="002E2D67">
        <w:rPr>
          <w:rFonts w:ascii="Century Gothic" w:hAnsi="Century Gothic"/>
        </w:rPr>
        <w:t>must</w:t>
      </w:r>
      <w:r w:rsidRPr="002E2D67">
        <w:rPr>
          <w:rFonts w:ascii="Century Gothic" w:hAnsi="Century Gothic"/>
        </w:rPr>
        <w:t xml:space="preserve"> fix the problem or move out before the eviction process proceeds. In some instances, no notice is required to terminate a lease. For example, in Delaware, a landlord can immediately terminate a lease if the tenant causes or threatens to cause irreparable harm to another person in the unit or causes or threatens to cause irreparable harm to the unit or the surrounding property.</w:t>
      </w:r>
    </w:p>
    <w:p w14:paraId="7C9BDE6C" w14:textId="77777777" w:rsidR="002E2D67" w:rsidRPr="002E2D67" w:rsidRDefault="002E2D67" w:rsidP="002E2D67">
      <w:pPr>
        <w:rPr>
          <w:rFonts w:ascii="Century Gothic" w:hAnsi="Century Gothic"/>
        </w:rPr>
      </w:pPr>
      <w:r w:rsidRPr="002E2D67">
        <w:rPr>
          <w:rFonts w:ascii="Century Gothic" w:hAnsi="Century Gothic"/>
        </w:rPr>
        <w:t>States also vary in the amount of time required for rectification. Some states like Alabama and California give tenants the same amount of time for each reason for eviction. Other states like Delaware require a five-day period if the eviction reason is nonpayment, but 7 days if it is due to a violation of a lease term. If you find yourself with an eviction notice, make sure your landlord is following your state’s law for rectification time.</w:t>
      </w:r>
    </w:p>
    <w:p w14:paraId="02B0DDC2" w14:textId="64306F4D" w:rsidR="002E2D67" w:rsidRPr="002E2D67" w:rsidRDefault="002E2D67" w:rsidP="002E2D67">
      <w:pPr>
        <w:rPr>
          <w:rFonts w:ascii="Century Gothic" w:hAnsi="Century Gothic"/>
        </w:rPr>
      </w:pPr>
      <w:r w:rsidRPr="002E2D67">
        <w:rPr>
          <w:rFonts w:ascii="Century Gothic" w:hAnsi="Century Gothic"/>
        </w:rPr>
        <w:t xml:space="preserve">If you correct the issue before the deadline, your landlord must halt the eviction. This is </w:t>
      </w:r>
      <w:r w:rsidRPr="002E2D67">
        <w:rPr>
          <w:rFonts w:ascii="Century Gothic" w:hAnsi="Century Gothic"/>
        </w:rPr>
        <w:t>the best-case</w:t>
      </w:r>
      <w:r w:rsidRPr="002E2D67">
        <w:rPr>
          <w:rFonts w:ascii="Century Gothic" w:hAnsi="Century Gothic"/>
        </w:rPr>
        <w:t xml:space="preserve"> scenario for both parties. If you go to court and lose, you not only have </w:t>
      </w:r>
      <w:r w:rsidRPr="002E2D67">
        <w:rPr>
          <w:rFonts w:ascii="Century Gothic" w:hAnsi="Century Gothic"/>
        </w:rPr>
        <w:lastRenderedPageBreak/>
        <w:t xml:space="preserve">whatever debt you owe your landlord but all the legal fees from having the case go to court. If you just move out, your landlord will sell whatever debt you owe to a </w:t>
      </w:r>
      <w:r w:rsidRPr="002E2D67">
        <w:rPr>
          <w:rFonts w:ascii="Century Gothic" w:hAnsi="Century Gothic"/>
        </w:rPr>
        <w:t>collection</w:t>
      </w:r>
      <w:r w:rsidRPr="002E2D67">
        <w:rPr>
          <w:rFonts w:ascii="Century Gothic" w:hAnsi="Century Gothic"/>
        </w:rPr>
        <w:t xml:space="preserve"> agency, and you can work on paying your debt.</w:t>
      </w:r>
    </w:p>
    <w:p w14:paraId="56380D27" w14:textId="1C2C593B" w:rsidR="002E2D67" w:rsidRPr="002E2D67" w:rsidRDefault="0095102A" w:rsidP="002E2D67">
      <w:pPr>
        <w:rPr>
          <w:rFonts w:ascii="Century Gothic" w:hAnsi="Century Gothic"/>
          <w:b/>
          <w:bCs/>
        </w:rPr>
      </w:pPr>
      <w:r w:rsidRPr="0095102A">
        <w:rPr>
          <w:rFonts w:ascii="Century Gothic" w:hAnsi="Century Gothic"/>
          <w:b/>
          <w:bCs/>
        </w:rPr>
        <w:t>LANDLORD FILES WITH THE COURT</w:t>
      </w:r>
    </w:p>
    <w:p w14:paraId="3F5D7B6B" w14:textId="77777777" w:rsidR="002E2D67" w:rsidRPr="002E2D67" w:rsidRDefault="002E2D67" w:rsidP="002E2D67">
      <w:pPr>
        <w:rPr>
          <w:rFonts w:ascii="Century Gothic" w:hAnsi="Century Gothic"/>
        </w:rPr>
      </w:pPr>
      <w:r w:rsidRPr="002E2D67">
        <w:rPr>
          <w:rFonts w:ascii="Century Gothic" w:hAnsi="Century Gothic"/>
        </w:rPr>
        <w:t>If you don’t fix the situation in the time allotted or move out, the next step your landlord takes is filing the eviction with the court. Once your landlord files the eviction, an eviction hearing will be scheduled, and you will be sent a court summons. Some states won’t schedule the hearing until the tenant responds to the summons. In this case, if the tenant doesn’t respond by the time stated on the court summons, the case will end in a default judgment in favor of the landlord. </w:t>
      </w:r>
    </w:p>
    <w:p w14:paraId="00549815" w14:textId="279F2E4B" w:rsidR="002E2D67" w:rsidRPr="002E2D67" w:rsidRDefault="002E2D67" w:rsidP="002E2D67">
      <w:pPr>
        <w:rPr>
          <w:rFonts w:ascii="Century Gothic" w:hAnsi="Century Gothic"/>
        </w:rPr>
      </w:pPr>
      <w:r w:rsidRPr="002E2D67">
        <w:rPr>
          <w:rFonts w:ascii="Century Gothic" w:hAnsi="Century Gothic"/>
        </w:rPr>
        <w:t>Even if your state doesn’t require you to respond to the summons, the case could still end in a default judgment if you fail to show up for a hearing. Even if you are at fault, it’s best to show up to the hearing and state your case. It’s not unheard of for a judge to reduce debt. If you feel that you have been wrongfully evicted, it’s imperative to consult with a lawyer and show up in court to state your case.</w:t>
      </w:r>
    </w:p>
    <w:p w14:paraId="485B19CC" w14:textId="3F1E385A" w:rsidR="002E2D67" w:rsidRPr="002E2D67" w:rsidRDefault="002E2D67" w:rsidP="002E2D67">
      <w:pPr>
        <w:rPr>
          <w:rFonts w:ascii="Century Gothic" w:hAnsi="Century Gothic"/>
          <w:b/>
          <w:bCs/>
        </w:rPr>
      </w:pPr>
      <w:r w:rsidRPr="002E2D67">
        <w:rPr>
          <w:rFonts w:ascii="Century Gothic" w:hAnsi="Century Gothic"/>
          <w:b/>
          <w:bCs/>
        </w:rPr>
        <w:t>THE HEARING</w:t>
      </w:r>
    </w:p>
    <w:p w14:paraId="69F97B7A" w14:textId="645680F3" w:rsidR="002E2D67" w:rsidRPr="002E2D67" w:rsidRDefault="002E2D67" w:rsidP="002E2D67">
      <w:pPr>
        <w:rPr>
          <w:rFonts w:ascii="Century Gothic" w:hAnsi="Century Gothic"/>
        </w:rPr>
      </w:pPr>
      <w:r w:rsidRPr="002E2D67">
        <w:rPr>
          <w:rFonts w:ascii="Century Gothic" w:hAnsi="Century Gothic"/>
        </w:rPr>
        <w:t xml:space="preserve">Rarely do evictions make it to this step because most tenants don’t show up to court, or the eviction is handled outside of the courtroom through mediation. The hearing is where the court decides </w:t>
      </w:r>
      <w:proofErr w:type="gramStart"/>
      <w:r w:rsidRPr="002E2D67">
        <w:rPr>
          <w:rFonts w:ascii="Century Gothic" w:hAnsi="Century Gothic"/>
        </w:rPr>
        <w:t>whether or not</w:t>
      </w:r>
      <w:proofErr w:type="gramEnd"/>
      <w:r w:rsidRPr="002E2D67">
        <w:rPr>
          <w:rFonts w:ascii="Century Gothic" w:hAnsi="Century Gothic"/>
        </w:rPr>
        <w:t xml:space="preserve"> you should be evicted. Some states require two hearings. One hearing for the </w:t>
      </w:r>
      <w:r>
        <w:rPr>
          <w:rFonts w:ascii="Century Gothic" w:hAnsi="Century Gothic"/>
        </w:rPr>
        <w:t>judgment</w:t>
      </w:r>
      <w:r w:rsidRPr="002E2D67">
        <w:rPr>
          <w:rFonts w:ascii="Century Gothic" w:hAnsi="Century Gothic"/>
        </w:rPr>
        <w:t xml:space="preserve"> and another to issue the court order, but many states try to finish the process with one hearing.</w:t>
      </w:r>
    </w:p>
    <w:p w14:paraId="2302F3C7" w14:textId="77777777" w:rsidR="002E2D67" w:rsidRPr="002E2D67" w:rsidRDefault="002E2D67" w:rsidP="002E2D67">
      <w:pPr>
        <w:rPr>
          <w:rFonts w:ascii="Century Gothic" w:hAnsi="Century Gothic"/>
        </w:rPr>
      </w:pPr>
      <w:r w:rsidRPr="002E2D67">
        <w:rPr>
          <w:rFonts w:ascii="Century Gothic" w:hAnsi="Century Gothic"/>
        </w:rPr>
        <w:t>If it’s a case of wrongful eviction, it might take more than one hearing to have enough time to present evidence. Depending on the case, this step can get complex, and a jury trial might even be necessary. It’s essential to consult with a lawyer before going to court.  </w:t>
      </w:r>
    </w:p>
    <w:p w14:paraId="434EE7D1" w14:textId="1B8A627F" w:rsidR="002E2D67" w:rsidRPr="002E2D67" w:rsidRDefault="002E2D67" w:rsidP="002E2D67">
      <w:pPr>
        <w:rPr>
          <w:rFonts w:ascii="Century Gothic" w:hAnsi="Century Gothic"/>
          <w:b/>
          <w:bCs/>
        </w:rPr>
      </w:pPr>
      <w:r w:rsidRPr="002E2D67">
        <w:rPr>
          <w:rFonts w:ascii="Century Gothic" w:hAnsi="Century Gothic"/>
          <w:b/>
          <w:bCs/>
        </w:rPr>
        <w:t>RULING</w:t>
      </w:r>
    </w:p>
    <w:p w14:paraId="4520248D" w14:textId="77777777" w:rsidR="002E2D67" w:rsidRPr="002E2D67" w:rsidRDefault="002E2D67" w:rsidP="002E2D67">
      <w:pPr>
        <w:rPr>
          <w:rFonts w:ascii="Century Gothic" w:hAnsi="Century Gothic"/>
        </w:rPr>
      </w:pPr>
      <w:r w:rsidRPr="002E2D67">
        <w:rPr>
          <w:rFonts w:ascii="Century Gothic" w:hAnsi="Century Gothic"/>
        </w:rPr>
        <w:t>The ruling is the outcome of the hearing or trial. If the landlord wins the case, the tenant will be ordered to move out of the property and state any money owed to the landlord (some states call this a writ of possession or eviction). Again, check your state’s laws because some states have a specified time that the writ must be issued. Some states don’t issue the writ until the deadline for an appeal has passed.</w:t>
      </w:r>
    </w:p>
    <w:p w14:paraId="7D271713" w14:textId="77777777" w:rsidR="002E2D67" w:rsidRPr="002E2D67" w:rsidRDefault="002E2D67" w:rsidP="002E2D67">
      <w:pPr>
        <w:rPr>
          <w:rFonts w:ascii="Century Gothic" w:hAnsi="Century Gothic"/>
        </w:rPr>
      </w:pPr>
      <w:r w:rsidRPr="002E2D67">
        <w:rPr>
          <w:rFonts w:ascii="Century Gothic" w:hAnsi="Century Gothic"/>
        </w:rPr>
        <w:t>In the case that the judge rules in favor of the tenant, the tenant can remain on the property and will most likely be awarded compensation.</w:t>
      </w:r>
    </w:p>
    <w:p w14:paraId="5FAD3CA5" w14:textId="2AAB44E9" w:rsidR="002E2D67" w:rsidRPr="002E2D67" w:rsidRDefault="002E2D67" w:rsidP="002E2D67">
      <w:pPr>
        <w:rPr>
          <w:rFonts w:ascii="Century Gothic" w:hAnsi="Century Gothic"/>
          <w:b/>
          <w:bCs/>
        </w:rPr>
      </w:pPr>
      <w:r w:rsidRPr="002E2D67">
        <w:rPr>
          <w:rFonts w:ascii="Century Gothic" w:hAnsi="Century Gothic"/>
          <w:b/>
          <w:bCs/>
        </w:rPr>
        <w:t>EVICTION</w:t>
      </w:r>
    </w:p>
    <w:p w14:paraId="13FC72D1" w14:textId="77777777" w:rsidR="002E2D67" w:rsidRPr="002E2D67" w:rsidRDefault="002E2D67" w:rsidP="002E2D67">
      <w:pPr>
        <w:rPr>
          <w:rFonts w:ascii="Century Gothic" w:hAnsi="Century Gothic"/>
        </w:rPr>
      </w:pPr>
      <w:r w:rsidRPr="002E2D67">
        <w:rPr>
          <w:rFonts w:ascii="Century Gothic" w:hAnsi="Century Gothic"/>
        </w:rPr>
        <w:t xml:space="preserve">When the court order to move out (or writ) is issued, you have a deadline to vacate the property. If you don’t leave the property by the deadline, law enforcement will remove you. If this happens and your belongings are still there, they will be removed at the discretion of your landlord under the watch of law enforcement. In a case like this, </w:t>
      </w:r>
      <w:r w:rsidRPr="002E2D67">
        <w:rPr>
          <w:rFonts w:ascii="Century Gothic" w:hAnsi="Century Gothic"/>
        </w:rPr>
        <w:lastRenderedPageBreak/>
        <w:t>states like Georgia don’t require landlords to store your belongings for an amount of time. If you are ordered to leave the property after an eviction, it’s best to leave before the deadline to avoid any extra stress.</w:t>
      </w:r>
    </w:p>
    <w:p w14:paraId="56CD6C7A" w14:textId="77777777" w:rsidR="002E2D67" w:rsidRPr="002E2D67" w:rsidRDefault="002E2D67" w:rsidP="002E2D67">
      <w:pPr>
        <w:rPr>
          <w:rFonts w:ascii="Century Gothic" w:hAnsi="Century Gothic"/>
          <w:b/>
          <w:bCs/>
        </w:rPr>
      </w:pPr>
      <w:r w:rsidRPr="002E2D67">
        <w:rPr>
          <w:rFonts w:ascii="Century Gothic" w:hAnsi="Century Gothic"/>
          <w:b/>
          <w:bCs/>
        </w:rPr>
        <w:t>CAN YOU STOP THE EVICTION PROCESS?</w:t>
      </w:r>
    </w:p>
    <w:p w14:paraId="21C77923" w14:textId="77777777" w:rsidR="002E2D67" w:rsidRPr="002E2D67" w:rsidRDefault="002E2D67" w:rsidP="002E2D67">
      <w:pPr>
        <w:rPr>
          <w:rFonts w:ascii="Century Gothic" w:hAnsi="Century Gothic"/>
        </w:rPr>
      </w:pPr>
      <w:r w:rsidRPr="002E2D67">
        <w:rPr>
          <w:rFonts w:ascii="Century Gothic" w:hAnsi="Century Gothic"/>
        </w:rPr>
        <w:t>Once the eviction process gets started, it’s not simple to stop, but it’s not impossible. The best way to stop the eviction is during the notice to quit/vacate stage. If you pay or move out, then the eviction will not proceed. Understandably, finding new housing or collecting funds to pay rent when some states only allow a few days might be difficult.</w:t>
      </w:r>
    </w:p>
    <w:p w14:paraId="7C7EEE01" w14:textId="77777777" w:rsidR="002E2D67" w:rsidRPr="002E2D67" w:rsidRDefault="002E2D67" w:rsidP="002E2D67">
      <w:pPr>
        <w:rPr>
          <w:rFonts w:ascii="Century Gothic" w:hAnsi="Century Gothic"/>
        </w:rPr>
      </w:pPr>
      <w:r w:rsidRPr="002E2D67">
        <w:rPr>
          <w:rFonts w:ascii="Century Gothic" w:hAnsi="Century Gothic"/>
        </w:rPr>
        <w:t>The most common way to stop an eviction is for you and your landlord to reach some type of settlement agreement, also known as landlord-tenant mediation. Evictions are a lengthy and expensive process that most landlords want to avoid, so reach out to your landlord if you find yourself with an eviction notice. They are often willing to negotiate with you to avoid having to file an eviction. It’s also best to seek legal counsel so you have help creating a fair settlement agreement.  </w:t>
      </w:r>
    </w:p>
    <w:p w14:paraId="2C7DA8B5" w14:textId="77777777" w:rsidR="002E2D67" w:rsidRPr="002E2D67" w:rsidRDefault="002E2D67" w:rsidP="002E2D67">
      <w:pPr>
        <w:rPr>
          <w:rFonts w:ascii="Century Gothic" w:hAnsi="Century Gothic"/>
          <w:b/>
          <w:bCs/>
        </w:rPr>
      </w:pPr>
      <w:r w:rsidRPr="002E2D67">
        <w:rPr>
          <w:rFonts w:ascii="Century Gothic" w:hAnsi="Century Gothic"/>
          <w:b/>
          <w:bCs/>
        </w:rPr>
        <w:t>WRONGFUL EVICTION</w:t>
      </w:r>
    </w:p>
    <w:p w14:paraId="6BBDE378" w14:textId="77777777" w:rsidR="002E2D67" w:rsidRPr="002E2D67" w:rsidRDefault="002E2D67" w:rsidP="002E2D67">
      <w:pPr>
        <w:rPr>
          <w:rFonts w:ascii="Century Gothic" w:hAnsi="Century Gothic"/>
        </w:rPr>
      </w:pPr>
      <w:r w:rsidRPr="002E2D67">
        <w:rPr>
          <w:rFonts w:ascii="Century Gothic" w:hAnsi="Century Gothic"/>
        </w:rPr>
        <w:t>Not all evictions are just. If you find yourself with an eviction notice that doesn’t seem right, reach out for legal advice before you take any steps. The </w:t>
      </w:r>
      <w:hyperlink r:id="rId7" w:history="1">
        <w:r w:rsidRPr="002E2D67">
          <w:rPr>
            <w:rStyle w:val="Hyperlink"/>
            <w:rFonts w:ascii="Century Gothic" w:hAnsi="Century Gothic"/>
          </w:rPr>
          <w:t>U.S. Department of Housing and Urban Development</w:t>
        </w:r>
      </w:hyperlink>
      <w:r w:rsidRPr="002E2D67">
        <w:rPr>
          <w:rFonts w:ascii="Century Gothic" w:hAnsi="Century Gothic"/>
        </w:rPr>
        <w:t> offers resources including free legal assistance. Just click on your state to get to the necessary links.</w:t>
      </w:r>
    </w:p>
    <w:p w14:paraId="6ECC69E1" w14:textId="77777777" w:rsidR="002E2D67" w:rsidRPr="002E2D67" w:rsidRDefault="002E2D67" w:rsidP="002E2D67">
      <w:pPr>
        <w:rPr>
          <w:rFonts w:ascii="Century Gothic" w:hAnsi="Century Gothic"/>
        </w:rPr>
      </w:pPr>
      <w:r w:rsidRPr="002E2D67">
        <w:rPr>
          <w:rFonts w:ascii="Century Gothic" w:hAnsi="Century Gothic"/>
        </w:rPr>
        <w:t>One of the best ways to prepare is to keep detailed records. For example, if your landlord is evicting you for a damage you didn’t cause, evidence like maintenance request letters and dated pictures will be helpful in proving your case.  </w:t>
      </w:r>
    </w:p>
    <w:p w14:paraId="3306BD2C" w14:textId="77777777" w:rsidR="002E2D67" w:rsidRPr="002E2D67" w:rsidRDefault="002E2D67" w:rsidP="002E2D67">
      <w:pPr>
        <w:rPr>
          <w:rFonts w:ascii="Century Gothic" w:hAnsi="Century Gothic"/>
        </w:rPr>
      </w:pPr>
      <w:r w:rsidRPr="002E2D67">
        <w:rPr>
          <w:rFonts w:ascii="Century Gothic" w:hAnsi="Century Gothic"/>
        </w:rPr>
        <w:t xml:space="preserve">Remember, the Fair Housing Act protects you from discrimination </w:t>
      </w:r>
      <w:proofErr w:type="gramStart"/>
      <w:r w:rsidRPr="002E2D67">
        <w:rPr>
          <w:rFonts w:ascii="Century Gothic" w:hAnsi="Century Gothic"/>
        </w:rPr>
        <w:t>on the basis of</w:t>
      </w:r>
      <w:proofErr w:type="gramEnd"/>
      <w:r w:rsidRPr="002E2D67">
        <w:rPr>
          <w:rFonts w:ascii="Century Gothic" w:hAnsi="Century Gothic"/>
        </w:rPr>
        <w:t xml:space="preserve"> race, color, religion, sex (including sexual orientation and gender identity in some states), national origin, disability, and familial status. If you feel that the reason for your eviction is discriminatory, you can file a complaint through </w:t>
      </w:r>
      <w:hyperlink r:id="rId8" w:history="1">
        <w:r w:rsidRPr="002E2D67">
          <w:rPr>
            <w:rStyle w:val="Hyperlink"/>
            <w:rFonts w:ascii="Century Gothic" w:hAnsi="Century Gothic"/>
          </w:rPr>
          <w:t>Fair Housing</w:t>
        </w:r>
      </w:hyperlink>
      <w:r w:rsidRPr="002E2D67">
        <w:rPr>
          <w:rFonts w:ascii="Century Gothic" w:hAnsi="Century Gothic"/>
        </w:rPr>
        <w:t>.</w:t>
      </w:r>
    </w:p>
    <w:p w14:paraId="24941222" w14:textId="77777777" w:rsidR="002E2D67" w:rsidRPr="002E2D67" w:rsidRDefault="002E2D67" w:rsidP="002E2D67">
      <w:pPr>
        <w:rPr>
          <w:rFonts w:ascii="Century Gothic" w:hAnsi="Century Gothic"/>
          <w:b/>
          <w:bCs/>
        </w:rPr>
      </w:pPr>
      <w:r w:rsidRPr="002E2D67">
        <w:rPr>
          <w:rFonts w:ascii="Century Gothic" w:hAnsi="Century Gothic"/>
          <w:b/>
          <w:bCs/>
        </w:rPr>
        <w:t>WHAT TO DO IF YOU’VE BEEN EVICTED</w:t>
      </w:r>
    </w:p>
    <w:p w14:paraId="5F887153" w14:textId="77777777" w:rsidR="002E2D67" w:rsidRPr="002E2D67" w:rsidRDefault="002E2D67" w:rsidP="002E2D67">
      <w:pPr>
        <w:rPr>
          <w:rFonts w:ascii="Century Gothic" w:hAnsi="Century Gothic"/>
        </w:rPr>
      </w:pPr>
      <w:r w:rsidRPr="002E2D67">
        <w:rPr>
          <w:rFonts w:ascii="Century Gothic" w:hAnsi="Century Gothic"/>
        </w:rPr>
        <w:t>If you’ve been evicted there are plenty of ways to rectify the situation and get back on your feet.</w:t>
      </w:r>
    </w:p>
    <w:p w14:paraId="1070683A" w14:textId="77777777" w:rsidR="002E2D67" w:rsidRPr="002E2D67" w:rsidRDefault="002E2D67" w:rsidP="002E2D67">
      <w:pPr>
        <w:rPr>
          <w:rFonts w:ascii="Century Gothic" w:hAnsi="Century Gothic"/>
        </w:rPr>
      </w:pPr>
      <w:r w:rsidRPr="002E2D67">
        <w:rPr>
          <w:rFonts w:ascii="Century Gothic" w:hAnsi="Century Gothic"/>
        </w:rPr>
        <w:t>First, if you can’t move out of the property in the time allotted after the eviction, ask your lawyer about a “stay of execution.” This varies by state and case, but in a basic sense, a stay of execution will delay the eviction, giving you more time to look for housing. If you are struggling to find new housing, the </w:t>
      </w:r>
      <w:hyperlink r:id="rId9" w:history="1">
        <w:r w:rsidRPr="002E2D67">
          <w:rPr>
            <w:rStyle w:val="Hyperlink"/>
            <w:rFonts w:ascii="Century Gothic" w:hAnsi="Century Gothic"/>
          </w:rPr>
          <w:t>Consumer Financial Protection Bureau</w:t>
        </w:r>
      </w:hyperlink>
      <w:r w:rsidRPr="002E2D67">
        <w:rPr>
          <w:rFonts w:ascii="Century Gothic" w:hAnsi="Century Gothic"/>
        </w:rPr>
        <w:t> provides resources for finding housing counselors in your area.</w:t>
      </w:r>
    </w:p>
    <w:p w14:paraId="435B4233" w14:textId="77777777" w:rsidR="002E2D67" w:rsidRPr="002E2D67" w:rsidRDefault="002E2D67" w:rsidP="002E2D67">
      <w:pPr>
        <w:rPr>
          <w:rFonts w:ascii="Century Gothic" w:hAnsi="Century Gothic"/>
        </w:rPr>
      </w:pPr>
      <w:r w:rsidRPr="002E2D67">
        <w:rPr>
          <w:rFonts w:ascii="Century Gothic" w:hAnsi="Century Gothic"/>
        </w:rPr>
        <w:t>After you get out of your old rental, you still have ways to rent again after an eviction. It might take a little work and time, but getting your credit score up and re-building your rental history is attainable.</w:t>
      </w:r>
    </w:p>
    <w:p w14:paraId="1F078329" w14:textId="77777777" w:rsidR="002E2D67" w:rsidRPr="002E2D67" w:rsidRDefault="002E2D67" w:rsidP="002E2D67">
      <w:pPr>
        <w:rPr>
          <w:rFonts w:ascii="Century Gothic" w:hAnsi="Century Gothic"/>
        </w:rPr>
      </w:pPr>
      <w:r w:rsidRPr="002E2D67">
        <w:rPr>
          <w:rFonts w:ascii="Century Gothic" w:hAnsi="Century Gothic"/>
        </w:rPr>
        <w:lastRenderedPageBreak/>
        <w:t>An eviction isn’t something that any renter wants to go through, but it’s crucial to understand your rights and the laws of eviction. Knowing the process and making sure your rights aren’t being violated is essential for getting through the eviction and moving on to better days!</w:t>
      </w:r>
    </w:p>
    <w:p w14:paraId="0185AEAA" w14:textId="77777777" w:rsidR="008E4A48" w:rsidRPr="002E2D67" w:rsidRDefault="008E4A48">
      <w:pPr>
        <w:rPr>
          <w:rFonts w:ascii="Century Gothic" w:hAnsi="Century Gothic"/>
        </w:rPr>
      </w:pPr>
    </w:p>
    <w:sectPr w:rsidR="008E4A48" w:rsidRPr="002E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67"/>
    <w:rsid w:val="002E2D67"/>
    <w:rsid w:val="008E4A48"/>
    <w:rsid w:val="0095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A233"/>
  <w15:chartTrackingRefBased/>
  <w15:docId w15:val="{D13D77ED-DA8B-4E51-B92C-580E0981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67"/>
    <w:rPr>
      <w:color w:val="0563C1" w:themeColor="hyperlink"/>
      <w:u w:val="single"/>
    </w:rPr>
  </w:style>
  <w:style w:type="character" w:styleId="UnresolvedMention">
    <w:name w:val="Unresolved Mention"/>
    <w:basedOn w:val="DefaultParagraphFont"/>
    <w:uiPriority w:val="99"/>
    <w:semiHidden/>
    <w:unhideWhenUsed/>
    <w:rsid w:val="002E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fair_housing_equal_opp/Know_Your_Fair_Housing_Rights" TargetMode="External"/><Relationship Id="rId3" Type="http://schemas.openxmlformats.org/officeDocument/2006/relationships/webSettings" Target="webSettings.xml"/><Relationship Id="rId7" Type="http://schemas.openxmlformats.org/officeDocument/2006/relationships/hyperlink" Target="https://www.hud.gov/topics/rental_assistance/tenantrigh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rtments.com/rental-manager/resources/article/how-to-write-a-lease-termination-letter" TargetMode="External"/><Relationship Id="rId11" Type="http://schemas.openxmlformats.org/officeDocument/2006/relationships/theme" Target="theme/theme1.xml"/><Relationship Id="rId5" Type="http://schemas.openxmlformats.org/officeDocument/2006/relationships/hyperlink" Target="https://home.treasury.gov/policy-issues/coronavirus/assistance-for-state-local-and-tribal-governments/emergency-rental-assistance-program/program-index" TargetMode="External"/><Relationship Id="rId10" Type="http://schemas.openxmlformats.org/officeDocument/2006/relationships/fontTable" Target="fontTable.xml"/><Relationship Id="rId4" Type="http://schemas.openxmlformats.org/officeDocument/2006/relationships/hyperlink" Target="https://www.apartments.com/blog/your-guide-to-understanding-evictions" TargetMode="External"/><Relationship Id="rId9" Type="http://schemas.openxmlformats.org/officeDocument/2006/relationships/hyperlink" Target="https://www.consumerfinance.gov/find-a-housing-couns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2022-07-14T17:09:00Z</dcterms:created>
  <dcterms:modified xsi:type="dcterms:W3CDTF">2022-07-14T17:17:00Z</dcterms:modified>
</cp:coreProperties>
</file>